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2067" w14:textId="77777777" w:rsidR="00CC1850" w:rsidRPr="00CC1850" w:rsidRDefault="00CC1850" w:rsidP="00CC1850">
      <w:pPr>
        <w:pStyle w:val="Title"/>
        <w:rPr>
          <w:sz w:val="40"/>
          <w:szCs w:val="40"/>
        </w:rPr>
      </w:pPr>
      <w:r w:rsidRPr="00CC1850">
        <w:rPr>
          <w:sz w:val="40"/>
          <w:szCs w:val="40"/>
        </w:rPr>
        <w:t>Farmington Ridge: A Neighborhood Connected to Community</w:t>
      </w:r>
    </w:p>
    <w:p w14:paraId="1D6444DA" w14:textId="57B60904" w:rsidR="00CC1850" w:rsidRPr="00CC1850" w:rsidRDefault="00CC1850" w:rsidP="00CC1850">
      <w:r w:rsidRPr="00CC1850">
        <w:t>A New Multi-Generational Community Coming to Poseyville, Indiana</w:t>
      </w:r>
    </w:p>
    <w:p w14:paraId="2AB2263B" w14:textId="77777777" w:rsidR="00CC1850" w:rsidRPr="00CC1850" w:rsidRDefault="00CC1850" w:rsidP="00CC1850"/>
    <w:p w14:paraId="0F716068" w14:textId="36E9FB92" w:rsidR="00CC1850" w:rsidRPr="00CC1850" w:rsidRDefault="00CC1850" w:rsidP="00125193">
      <w:pPr>
        <w:spacing w:after="120"/>
      </w:pPr>
      <w:r w:rsidRPr="00CC1850">
        <w:t>Poseyville, IN</w:t>
      </w:r>
      <w:r w:rsidR="00D57BB6">
        <w:t xml:space="preserve">: September </w:t>
      </w:r>
      <w:r w:rsidR="007E55FE">
        <w:t xml:space="preserve">17, </w:t>
      </w:r>
      <w:r w:rsidR="009D7584">
        <w:t xml:space="preserve">2025 </w:t>
      </w:r>
      <w:r w:rsidR="009D7584" w:rsidRPr="00CC1850">
        <w:t>–</w:t>
      </w:r>
      <w:r w:rsidRPr="00CC1850">
        <w:t xml:space="preserve"> A new neighborhood is taking shape in Poseyville that promises to blend the charm of small-town life with the modern conveniences today’s families and retirees value most. Farmington Ridge, a thoughtfully planned subdivision, is set to become a welcoming community for residents of all ages — from young families looking for their first home to retirees seeking a serene, connected place to enjoy their next chapter.</w:t>
      </w:r>
    </w:p>
    <w:p w14:paraId="1ACFBDE2" w14:textId="77777777" w:rsidR="00CC1850" w:rsidRPr="00CC1850" w:rsidRDefault="00CC1850" w:rsidP="00125193">
      <w:pPr>
        <w:spacing w:after="120"/>
        <w:rPr>
          <w:b/>
          <w:bCs/>
        </w:rPr>
      </w:pPr>
      <w:r w:rsidRPr="00CC1850">
        <w:rPr>
          <w:b/>
          <w:bCs/>
        </w:rPr>
        <w:t>A Place Designed for Generations</w:t>
      </w:r>
    </w:p>
    <w:p w14:paraId="5717C4D2" w14:textId="1E78C180" w:rsidR="00CC1850" w:rsidRPr="00CC1850" w:rsidRDefault="00CC1850" w:rsidP="00125193">
      <w:pPr>
        <w:spacing w:after="120"/>
      </w:pPr>
      <w:r w:rsidRPr="00CC1850">
        <w:t>The vision for Farmington Ridge is simple yet powerful: create a neighborhood where generations can live side by side, sharing in the joys of everyday life. With a mix of home styles — single-family residences,</w:t>
      </w:r>
      <w:r>
        <w:t xml:space="preserve"> zero-step entry homes, a</w:t>
      </w:r>
      <w:r w:rsidRPr="00CC1850">
        <w:t>nd thoughtfully sized lots — the subdivision will encourage natural interaction between neighbors while respecting privacy.</w:t>
      </w:r>
    </w:p>
    <w:p w14:paraId="374A1672" w14:textId="77777777" w:rsidR="00CC1850" w:rsidRPr="00CC1850" w:rsidRDefault="00CC1850" w:rsidP="00125193">
      <w:pPr>
        <w:spacing w:after="120"/>
      </w:pPr>
      <w:r w:rsidRPr="00CC1850">
        <w:t>Children will have safe spaces to play, and families will appreciate the easy access to schools and parks. Older residents can enjoy walking paths</w:t>
      </w:r>
      <w:r w:rsidRPr="006523F7">
        <w:t>, community green spaces</w:t>
      </w:r>
      <w:r w:rsidRPr="00CC1850">
        <w:t>, and a peaceful setting that supports healthy, active living.</w:t>
      </w:r>
    </w:p>
    <w:p w14:paraId="6BA30ABD" w14:textId="77777777" w:rsidR="00CC1850" w:rsidRPr="00CC1850" w:rsidRDefault="00CC1850" w:rsidP="00125193">
      <w:pPr>
        <w:spacing w:after="120"/>
        <w:rPr>
          <w:b/>
          <w:bCs/>
        </w:rPr>
      </w:pPr>
      <w:r w:rsidRPr="00CC1850">
        <w:rPr>
          <w:b/>
          <w:bCs/>
        </w:rPr>
        <w:t>Preserving Beauty for the Future</w:t>
      </w:r>
    </w:p>
    <w:p w14:paraId="72ECB22A" w14:textId="314EC234" w:rsidR="00CC1850" w:rsidRPr="00CC1850" w:rsidRDefault="00CC1850" w:rsidP="00125193">
      <w:pPr>
        <w:spacing w:after="120"/>
      </w:pPr>
      <w:r w:rsidRPr="00CC1850">
        <w:t>To ensure Farmington Ridge retains its character for decades to come, the developers craft</w:t>
      </w:r>
      <w:r w:rsidR="007876A8">
        <w:t>ed</w:t>
      </w:r>
      <w:r w:rsidRPr="00CC1850">
        <w:t xml:space="preserve"> carefully written neighborhood covenants. These guidelines will promote architectural harmony, protect landscaping aesthetics, and maintain a cohesive, timeless look that enhances property values for years to come.</w:t>
      </w:r>
    </w:p>
    <w:p w14:paraId="160632E4" w14:textId="016656B3" w:rsidR="00CC1850" w:rsidRPr="00CC1850" w:rsidRDefault="00CC1850" w:rsidP="00125193">
      <w:pPr>
        <w:spacing w:after="120"/>
      </w:pPr>
      <w:r w:rsidRPr="00CC1850">
        <w:t xml:space="preserve">From </w:t>
      </w:r>
      <w:r w:rsidR="004F36D6">
        <w:t>the thoughtfully laid out streets</w:t>
      </w:r>
      <w:r w:rsidRPr="00CC1850">
        <w:t xml:space="preserve"> to curated common areas, Farmington Ridge is designed to feel like home from the moment you arrive — and to stay beautiful as the community matures.</w:t>
      </w:r>
    </w:p>
    <w:p w14:paraId="1F893F97" w14:textId="77777777" w:rsidR="00CC1850" w:rsidRPr="00CC1850" w:rsidRDefault="00CC1850" w:rsidP="00125193">
      <w:pPr>
        <w:spacing w:after="120"/>
        <w:rPr>
          <w:b/>
          <w:bCs/>
        </w:rPr>
      </w:pPr>
      <w:r w:rsidRPr="00CC1850">
        <w:rPr>
          <w:b/>
          <w:bCs/>
        </w:rPr>
        <w:t>Small-Town Convenience, Big-City Access</w:t>
      </w:r>
    </w:p>
    <w:p w14:paraId="510217A1" w14:textId="436E2F31" w:rsidR="00CC1850" w:rsidRDefault="00CC1850" w:rsidP="00125193">
      <w:pPr>
        <w:spacing w:after="120"/>
      </w:pPr>
      <w:r w:rsidRPr="00CC1850">
        <w:t>Poseyville offers the best of both worlds: the comfort of a close-knit town with essential amenities just minutes away. Residents will enjoy proximity to</w:t>
      </w:r>
      <w:r w:rsidR="001A1356">
        <w:t xml:space="preserve">, </w:t>
      </w:r>
      <w:r w:rsidRPr="00CC1850">
        <w:t>a local grocery store, medical and therapy services, family-owned restaurants,</w:t>
      </w:r>
      <w:r w:rsidR="00002E2B">
        <w:t xml:space="preserve"> </w:t>
      </w:r>
      <w:r w:rsidR="009F636C">
        <w:t>legal services, auction services</w:t>
      </w:r>
      <w:r w:rsidR="00795895">
        <w:t xml:space="preserve">, </w:t>
      </w:r>
      <w:r w:rsidR="00002E2B">
        <w:t>a</w:t>
      </w:r>
      <w:r w:rsidR="009835E8">
        <w:t xml:space="preserve">uto </w:t>
      </w:r>
      <w:r w:rsidR="009C5E36">
        <w:t>repair, auto parts</w:t>
      </w:r>
      <w:r w:rsidR="00C44668">
        <w:t>, auto body repair, har</w:t>
      </w:r>
      <w:r w:rsidR="00960C0C">
        <w:t xml:space="preserve">dware store, </w:t>
      </w:r>
      <w:r w:rsidR="00244E76">
        <w:t>agriculture</w:t>
      </w:r>
      <w:r w:rsidR="00663051">
        <w:t xml:space="preserve"> </w:t>
      </w:r>
      <w:r w:rsidR="00F20A5B">
        <w:t xml:space="preserve">equipment, </w:t>
      </w:r>
      <w:r w:rsidRPr="00CC1850">
        <w:t xml:space="preserve">and other </w:t>
      </w:r>
      <w:r w:rsidR="00795895">
        <w:t xml:space="preserve">local </w:t>
      </w:r>
      <w:r w:rsidR="004A29AE">
        <w:t>conveniences</w:t>
      </w:r>
      <w:r w:rsidRPr="00CC1850">
        <w:t xml:space="preserve"> — all without leaving </w:t>
      </w:r>
      <w:r w:rsidR="00D91B9D">
        <w:t xml:space="preserve">our </w:t>
      </w:r>
      <w:r w:rsidR="0036088D">
        <w:t xml:space="preserve">safe </w:t>
      </w:r>
      <w:r w:rsidR="00D91B9D">
        <w:t xml:space="preserve">golf cart friendly </w:t>
      </w:r>
      <w:r w:rsidRPr="00CC1850">
        <w:t>town</w:t>
      </w:r>
      <w:r w:rsidR="0058428C" w:rsidRPr="00CC1850">
        <w:t>.</w:t>
      </w:r>
      <w:r w:rsidR="0058428C">
        <w:t xml:space="preserve"> </w:t>
      </w:r>
    </w:p>
    <w:p w14:paraId="1C0E8361" w14:textId="6B943E9A" w:rsidR="00C90EDA" w:rsidRPr="00CC1850" w:rsidRDefault="000E1AB6" w:rsidP="00125193">
      <w:pPr>
        <w:spacing w:after="120"/>
      </w:pPr>
      <w:r>
        <w:t xml:space="preserve">Residents can take advantage of </w:t>
      </w:r>
      <w:r>
        <w:t>an active church community</w:t>
      </w:r>
      <w:r w:rsidR="00F51B41">
        <w:t xml:space="preserve">, </w:t>
      </w:r>
      <w:r w:rsidR="00F51B41">
        <w:t>an award-winning school system</w:t>
      </w:r>
      <w:r w:rsidR="00585F76">
        <w:t xml:space="preserve"> </w:t>
      </w:r>
      <w:r w:rsidR="00DC0C47">
        <w:t xml:space="preserve">- </w:t>
      </w:r>
      <w:r w:rsidR="00585F76">
        <w:t>MSD North Posey</w:t>
      </w:r>
      <w:r w:rsidR="00BD3023">
        <w:t>, and multiple</w:t>
      </w:r>
      <w:r w:rsidR="004A29AE" w:rsidRPr="004A29AE">
        <w:t xml:space="preserve"> </w:t>
      </w:r>
      <w:r w:rsidR="004A29AE">
        <w:t>employment opportunities</w:t>
      </w:r>
      <w:r w:rsidR="00BD3023">
        <w:t xml:space="preserve"> </w:t>
      </w:r>
      <w:r w:rsidR="005521B9">
        <w:t>such as Nix</w:t>
      </w:r>
      <w:r w:rsidR="004A11F9">
        <w:t xml:space="preserve"> Companies,</w:t>
      </w:r>
      <w:r w:rsidR="005521B9">
        <w:t xml:space="preserve"> Hoehn Plastics, </w:t>
      </w:r>
      <w:r w:rsidR="006E0F54">
        <w:t xml:space="preserve">and </w:t>
      </w:r>
      <w:r w:rsidR="005521B9">
        <w:t>Pearison Inc</w:t>
      </w:r>
      <w:r w:rsidR="00DF2142">
        <w:t>.</w:t>
      </w:r>
    </w:p>
    <w:p w14:paraId="4645A687" w14:textId="3CAAFE8D" w:rsidR="00CC1850" w:rsidRPr="00CC1850" w:rsidRDefault="00CC1850" w:rsidP="00125193">
      <w:pPr>
        <w:spacing w:after="120"/>
      </w:pPr>
      <w:r w:rsidRPr="00CC1850">
        <w:t>For commuters and travelers, Interstate access is just minutes away, putting Evansville and other regional destinations within easy reach. The Evansville Regional Airport is a short 30-minute drive, offering convenient travel options for work or leisure</w:t>
      </w:r>
      <w:r w:rsidR="0058428C" w:rsidRPr="00CC1850">
        <w:t>.</w:t>
      </w:r>
      <w:r w:rsidR="0058428C">
        <w:t xml:space="preserve"> </w:t>
      </w:r>
      <w:r w:rsidR="00CD3008">
        <w:t>All the conveni</w:t>
      </w:r>
      <w:r w:rsidR="00993A0A">
        <w:t>ences of the North and West side of Evansville are just 25 minutes away</w:t>
      </w:r>
      <w:r w:rsidR="0058428C">
        <w:t xml:space="preserve">. </w:t>
      </w:r>
    </w:p>
    <w:p w14:paraId="528D7C95" w14:textId="77777777" w:rsidR="00CC1850" w:rsidRPr="00CC1850" w:rsidRDefault="00CC1850" w:rsidP="00125193">
      <w:pPr>
        <w:spacing w:after="120"/>
        <w:rPr>
          <w:b/>
          <w:bCs/>
        </w:rPr>
      </w:pPr>
      <w:r w:rsidRPr="00CC1850">
        <w:rPr>
          <w:b/>
          <w:bCs/>
        </w:rPr>
        <w:lastRenderedPageBreak/>
        <w:t>Building a Strong Community</w:t>
      </w:r>
    </w:p>
    <w:p w14:paraId="7977AEB1" w14:textId="5E46E4F6" w:rsidR="00CC1850" w:rsidRPr="00CC1850" w:rsidRDefault="00CC1850" w:rsidP="00125193">
      <w:pPr>
        <w:spacing w:after="120"/>
      </w:pPr>
      <w:r w:rsidRPr="00CC1850">
        <w:t>Farmington Ridge is more than a subdivision — it’s a vision for connected living. Neighborhood events, shared green spaces, and multi-generational design encourage friendships and neighborly support. Whether you’re planting roots or downsizing for a simpler life, Farmington Ridge offers a sense of belonging and a promise of a vibrant future</w:t>
      </w:r>
      <w:r w:rsidR="004F36D6">
        <w:t>.</w:t>
      </w:r>
    </w:p>
    <w:sectPr w:rsidR="00CC1850" w:rsidRPr="00CC1850" w:rsidSect="00584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939F" w14:textId="77777777" w:rsidR="001000D5" w:rsidRDefault="001000D5" w:rsidP="00F25E09">
      <w:r>
        <w:separator/>
      </w:r>
    </w:p>
  </w:endnote>
  <w:endnote w:type="continuationSeparator" w:id="0">
    <w:p w14:paraId="39A22ADC" w14:textId="77777777" w:rsidR="001000D5" w:rsidRDefault="001000D5" w:rsidP="00F2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36C9" w14:textId="77777777" w:rsidR="007E55FE" w:rsidRDefault="007E5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3A08" w14:textId="05C7F3E6" w:rsidR="007E55FE" w:rsidRDefault="007E55FE" w:rsidP="007E55FE">
    <w:pPr>
      <w:pStyle w:val="Footer"/>
      <w:jc w:val="right"/>
    </w:pPr>
    <w:r>
      <w:t>HVG LLC Press Release</w:t>
    </w:r>
    <w:r w:rsidR="00380A2D">
      <w:t xml:space="preserve"> September 17,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412A" w14:textId="77777777" w:rsidR="007E55FE" w:rsidRDefault="007E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DE63" w14:textId="77777777" w:rsidR="001000D5" w:rsidRDefault="001000D5" w:rsidP="00F25E09">
      <w:r>
        <w:separator/>
      </w:r>
    </w:p>
  </w:footnote>
  <w:footnote w:type="continuationSeparator" w:id="0">
    <w:p w14:paraId="3638FC40" w14:textId="77777777" w:rsidR="001000D5" w:rsidRDefault="001000D5" w:rsidP="00F2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7348" w14:textId="77777777" w:rsidR="007E55FE" w:rsidRDefault="007E5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3F97" w14:textId="77777777" w:rsidR="007E55FE" w:rsidRDefault="007E5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DED2" w14:textId="77777777" w:rsidR="007E55FE" w:rsidRDefault="007E5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50"/>
    <w:rsid w:val="00002E2B"/>
    <w:rsid w:val="00017298"/>
    <w:rsid w:val="0002308D"/>
    <w:rsid w:val="000A675B"/>
    <w:rsid w:val="000E06D8"/>
    <w:rsid w:val="000E1AB6"/>
    <w:rsid w:val="000E606D"/>
    <w:rsid w:val="001000D5"/>
    <w:rsid w:val="00125193"/>
    <w:rsid w:val="001A1356"/>
    <w:rsid w:val="001A7990"/>
    <w:rsid w:val="00244E76"/>
    <w:rsid w:val="00271AB5"/>
    <w:rsid w:val="003414FC"/>
    <w:rsid w:val="00346AAF"/>
    <w:rsid w:val="0036088D"/>
    <w:rsid w:val="00363DB8"/>
    <w:rsid w:val="00380A2D"/>
    <w:rsid w:val="004A11F9"/>
    <w:rsid w:val="004A29AE"/>
    <w:rsid w:val="004F36D6"/>
    <w:rsid w:val="005521B9"/>
    <w:rsid w:val="00581362"/>
    <w:rsid w:val="0058428C"/>
    <w:rsid w:val="00585F76"/>
    <w:rsid w:val="005E0EAF"/>
    <w:rsid w:val="006523F7"/>
    <w:rsid w:val="00663051"/>
    <w:rsid w:val="006C49E9"/>
    <w:rsid w:val="006E0F54"/>
    <w:rsid w:val="00764E7D"/>
    <w:rsid w:val="007876A8"/>
    <w:rsid w:val="00795895"/>
    <w:rsid w:val="007E55FE"/>
    <w:rsid w:val="00960C0C"/>
    <w:rsid w:val="009835E8"/>
    <w:rsid w:val="00993A0A"/>
    <w:rsid w:val="009C5E36"/>
    <w:rsid w:val="009C716E"/>
    <w:rsid w:val="009D7584"/>
    <w:rsid w:val="009F636C"/>
    <w:rsid w:val="00AB7DF3"/>
    <w:rsid w:val="00BD3023"/>
    <w:rsid w:val="00C32E88"/>
    <w:rsid w:val="00C44668"/>
    <w:rsid w:val="00C74AB3"/>
    <w:rsid w:val="00C90EDA"/>
    <w:rsid w:val="00CC080E"/>
    <w:rsid w:val="00CC1850"/>
    <w:rsid w:val="00CD3008"/>
    <w:rsid w:val="00CE3BB9"/>
    <w:rsid w:val="00D57BB6"/>
    <w:rsid w:val="00D91B9D"/>
    <w:rsid w:val="00DC0C47"/>
    <w:rsid w:val="00DF2142"/>
    <w:rsid w:val="00E24C49"/>
    <w:rsid w:val="00E5424C"/>
    <w:rsid w:val="00E95402"/>
    <w:rsid w:val="00F20A5B"/>
    <w:rsid w:val="00F239EC"/>
    <w:rsid w:val="00F25E09"/>
    <w:rsid w:val="00F51B41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B93F"/>
  <w15:chartTrackingRefBased/>
  <w15:docId w15:val="{27B659DA-7EC9-490A-B154-B2551E75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8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8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8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8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8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8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E09"/>
  </w:style>
  <w:style w:type="paragraph" w:styleId="Footer">
    <w:name w:val="footer"/>
    <w:basedOn w:val="Normal"/>
    <w:link w:val="FooterChar"/>
    <w:uiPriority w:val="99"/>
    <w:unhideWhenUsed/>
    <w:rsid w:val="00F25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Neidig Ventures LLC</dc:creator>
  <cp:keywords/>
  <dc:description/>
  <cp:lastModifiedBy>Neidig Ventures LLC</cp:lastModifiedBy>
  <cp:revision>55</cp:revision>
  <cp:lastPrinted>2025-09-17T15:51:00Z</cp:lastPrinted>
  <dcterms:created xsi:type="dcterms:W3CDTF">2025-09-17T14:31:00Z</dcterms:created>
  <dcterms:modified xsi:type="dcterms:W3CDTF">2025-09-19T02:36:00Z</dcterms:modified>
</cp:coreProperties>
</file>